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B2" w:rsidRPr="00C1025C" w:rsidRDefault="00AF37B2" w:rsidP="00C1025C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F37B2" w:rsidRPr="00C1025C" w:rsidRDefault="00AF37B2" w:rsidP="00AF37B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2812DF" w:rsidRDefault="00F24EE1" w:rsidP="00AF37B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1025C">
        <w:rPr>
          <w:rFonts w:cs="B Nazanin" w:hint="cs"/>
          <w:b/>
          <w:bCs/>
          <w:sz w:val="28"/>
          <w:szCs w:val="28"/>
          <w:rtl/>
          <w:lang w:bidi="fa-IR"/>
        </w:rPr>
        <w:t>به نام خدا</w:t>
      </w:r>
    </w:p>
    <w:p w:rsidR="00E0500E" w:rsidRPr="00106727" w:rsidRDefault="007A28C7" w:rsidP="009D502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0672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لطفاً</w:t>
      </w:r>
      <w:r w:rsidR="00E0500E" w:rsidRPr="0010672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دانشجویان </w:t>
      </w:r>
      <w:r w:rsidRPr="0010672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محترم</w:t>
      </w:r>
      <w:r w:rsidR="00E054B6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،</w:t>
      </w:r>
      <w:r w:rsidRPr="0010672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E0500E" w:rsidRPr="0010672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شرایط عضویت و شیوۀ عضویت را دقی</w:t>
      </w:r>
      <w:r w:rsidRPr="0010672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قاً</w:t>
      </w:r>
      <w:r w:rsidR="00E0500E" w:rsidRPr="0010672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مطالعه کرده، بر اساس آن اقدام نمایند</w:t>
      </w:r>
      <w:r w:rsidRPr="0010672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.</w:t>
      </w:r>
    </w:p>
    <w:p w:rsidR="00E0500E" w:rsidRPr="00D96BFD" w:rsidRDefault="00036B95" w:rsidP="004103C2">
      <w:pPr>
        <w:bidi/>
        <w:jc w:val="lowKashida"/>
        <w:rPr>
          <w:rFonts w:cs="B Nazanin"/>
          <w:b/>
          <w:bCs/>
          <w:color w:val="FF0000"/>
          <w:rtl/>
          <w:lang w:bidi="fa-IR"/>
        </w:rPr>
      </w:pPr>
      <w:r>
        <w:rPr>
          <w:rFonts w:cs="B Nazanin" w:hint="cs"/>
          <w:rtl/>
          <w:lang w:bidi="fa-IR"/>
        </w:rPr>
        <w:t>معاونت پژوهشی و فنا</w:t>
      </w:r>
      <w:r w:rsidR="00F24EE1" w:rsidRPr="00C1025C">
        <w:rPr>
          <w:rFonts w:cs="B Nazanin" w:hint="cs"/>
          <w:rtl/>
          <w:lang w:bidi="fa-IR"/>
        </w:rPr>
        <w:t>وری دانشگاه فرهنگیان</w:t>
      </w:r>
      <w:r w:rsidR="00913AAF" w:rsidRPr="00C1025C">
        <w:rPr>
          <w:rFonts w:cs="B Nazanin" w:hint="cs"/>
          <w:rtl/>
          <w:lang w:bidi="fa-IR"/>
        </w:rPr>
        <w:t xml:space="preserve"> در راستای</w:t>
      </w:r>
      <w:r w:rsidR="00205633" w:rsidRPr="00C1025C">
        <w:rPr>
          <w:rFonts w:cs="B Nazanin" w:hint="cs"/>
          <w:rtl/>
          <w:lang w:bidi="fa-IR"/>
        </w:rPr>
        <w:t xml:space="preserve"> تحرک</w:t>
      </w:r>
      <w:r w:rsidR="00913AAF" w:rsidRPr="00C1025C">
        <w:rPr>
          <w:rFonts w:cs="B Nazanin" w:hint="cs"/>
          <w:rtl/>
          <w:lang w:bidi="fa-IR"/>
        </w:rPr>
        <w:t xml:space="preserve"> پژوهش</w:t>
      </w:r>
      <w:r w:rsidR="00205633" w:rsidRPr="00C1025C">
        <w:rPr>
          <w:rFonts w:cs="B Nazanin" w:hint="cs"/>
          <w:rtl/>
          <w:lang w:bidi="fa-IR"/>
        </w:rPr>
        <w:t>ی</w:t>
      </w:r>
      <w:r w:rsidR="00913AAF" w:rsidRPr="00C1025C">
        <w:rPr>
          <w:rFonts w:cs="B Nazanin" w:hint="cs"/>
          <w:rtl/>
          <w:lang w:bidi="fa-IR"/>
        </w:rPr>
        <w:t xml:space="preserve"> و نهادینه کردن پژوهش و پژوهشگری در بین دانشجومعلمان دانشگاه </w:t>
      </w:r>
      <w:r w:rsidR="00205633" w:rsidRPr="00C1025C">
        <w:rPr>
          <w:rFonts w:cs="B Nazanin" w:hint="cs"/>
          <w:rtl/>
          <w:lang w:bidi="fa-IR"/>
        </w:rPr>
        <w:t>و امکان</w:t>
      </w:r>
      <w:r w:rsidR="00205633" w:rsidRPr="00C1025C">
        <w:rPr>
          <w:rFonts w:cs="B Nazanin" w:hint="cs"/>
          <w:rtl/>
          <w:lang w:bidi="fa-IR"/>
        </w:rPr>
        <w:softHyphen/>
        <w:t xml:space="preserve">سنجی لازم برای </w:t>
      </w:r>
      <w:r w:rsidR="00C1025C" w:rsidRPr="00C1025C">
        <w:rPr>
          <w:rFonts w:cs="B Nazanin" w:hint="cs"/>
          <w:rtl/>
          <w:lang w:bidi="fa-IR"/>
        </w:rPr>
        <w:t>تأسیس</w:t>
      </w:r>
      <w:r w:rsidR="00205633" w:rsidRPr="00C1025C">
        <w:rPr>
          <w:rFonts w:cs="B Nazanin" w:hint="cs"/>
          <w:rtl/>
          <w:lang w:bidi="fa-IR"/>
        </w:rPr>
        <w:t xml:space="preserve"> </w:t>
      </w:r>
      <w:r w:rsidR="005B7F4B" w:rsidRPr="00C1025C">
        <w:rPr>
          <w:rFonts w:cs="B Nazanin" w:hint="cs"/>
          <w:rtl/>
          <w:lang w:bidi="fa-IR"/>
        </w:rPr>
        <w:t>تشکلی پژوهشی- دانشجویی</w:t>
      </w:r>
      <w:r w:rsidR="00913AAF" w:rsidRPr="00C1025C">
        <w:rPr>
          <w:rFonts w:cs="B Nazanin" w:hint="cs"/>
          <w:rtl/>
          <w:lang w:bidi="fa-IR"/>
        </w:rPr>
        <w:t xml:space="preserve"> با رویکرد شناسایی، عضو</w:t>
      </w:r>
      <w:r w:rsidR="00913AAF" w:rsidRPr="00C1025C">
        <w:rPr>
          <w:rFonts w:cs="B Nazanin" w:hint="cs"/>
          <w:rtl/>
          <w:lang w:bidi="fa-IR"/>
        </w:rPr>
        <w:softHyphen/>
        <w:t>گیری، آموزش و ب</w:t>
      </w:r>
      <w:r w:rsidR="00205633" w:rsidRPr="00C1025C">
        <w:rPr>
          <w:rFonts w:cs="B Nazanin" w:hint="cs"/>
          <w:rtl/>
          <w:lang w:bidi="fa-IR"/>
        </w:rPr>
        <w:t>کارگیری پژوهشگران دانشجو معلم،</w:t>
      </w:r>
      <w:r w:rsidR="00C1025C" w:rsidRPr="00C1025C">
        <w:rPr>
          <w:rFonts w:cs="B Nazanin"/>
          <w:rtl/>
          <w:lang w:bidi="fa-IR"/>
        </w:rPr>
        <w:t xml:space="preserve"> </w:t>
      </w:r>
      <w:r w:rsidR="00C1025C" w:rsidRPr="00C1025C">
        <w:rPr>
          <w:rFonts w:cs="B Nazanin"/>
          <w:b/>
          <w:bCs/>
          <w:rtl/>
          <w:lang w:bidi="fa-IR"/>
        </w:rPr>
        <w:t>«</w:t>
      </w:r>
      <w:r w:rsidR="00E47B93" w:rsidRPr="00C1025C">
        <w:rPr>
          <w:rFonts w:cs="B Nazanin" w:hint="cs"/>
          <w:b/>
          <w:bCs/>
          <w:rtl/>
          <w:lang w:bidi="fa-IR"/>
        </w:rPr>
        <w:t>باشگاه دانشجو</w:t>
      </w:r>
      <w:r w:rsidR="00F24EE1" w:rsidRPr="00C1025C">
        <w:rPr>
          <w:rFonts w:cs="B Nazanin" w:hint="cs"/>
          <w:b/>
          <w:bCs/>
          <w:rtl/>
          <w:lang w:bidi="fa-IR"/>
        </w:rPr>
        <w:t>معلمان پژوهشگر دانشگاه فرهنگیان»</w:t>
      </w:r>
      <w:r w:rsidR="00681870" w:rsidRPr="00C1025C">
        <w:rPr>
          <w:rFonts w:cs="B Nazanin" w:hint="cs"/>
          <w:b/>
          <w:bCs/>
          <w:rtl/>
          <w:lang w:bidi="fa-IR"/>
        </w:rPr>
        <w:t xml:space="preserve"> </w:t>
      </w:r>
      <w:r w:rsidR="00681870" w:rsidRPr="00C1025C">
        <w:rPr>
          <w:rFonts w:cs="B Nazanin" w:hint="cs"/>
          <w:rtl/>
          <w:lang w:bidi="fa-IR"/>
        </w:rPr>
        <w:t>را</w:t>
      </w:r>
      <w:r w:rsidR="00205633" w:rsidRPr="00C1025C">
        <w:rPr>
          <w:rFonts w:cs="B Nazanin" w:hint="cs"/>
          <w:rtl/>
          <w:lang w:bidi="fa-IR"/>
        </w:rPr>
        <w:t xml:space="preserve"> </w:t>
      </w:r>
      <w:r w:rsidR="00C1025C" w:rsidRPr="00C1025C">
        <w:rPr>
          <w:rFonts w:cs="B Nazanin" w:hint="cs"/>
          <w:rtl/>
          <w:lang w:bidi="fa-IR"/>
        </w:rPr>
        <w:t>تأسیس</w:t>
      </w:r>
      <w:r w:rsidR="00F24EE1" w:rsidRPr="00C1025C">
        <w:rPr>
          <w:rFonts w:cs="B Nazanin" w:hint="cs"/>
          <w:rtl/>
          <w:lang w:bidi="fa-IR"/>
        </w:rPr>
        <w:t xml:space="preserve"> </w:t>
      </w:r>
      <w:r w:rsidR="00C80671">
        <w:rPr>
          <w:rFonts w:cs="B Nazanin" w:hint="cs"/>
          <w:rtl/>
          <w:lang w:bidi="fa-IR"/>
        </w:rPr>
        <w:t>نموده است</w:t>
      </w:r>
      <w:r w:rsidR="00F24EE1" w:rsidRPr="00C1025C">
        <w:rPr>
          <w:rFonts w:cs="B Nazanin" w:hint="cs"/>
          <w:rtl/>
          <w:lang w:bidi="fa-IR"/>
        </w:rPr>
        <w:t>.</w:t>
      </w:r>
      <w:r w:rsidR="002E673A" w:rsidRPr="00C1025C">
        <w:rPr>
          <w:rFonts w:cs="B Nazanin" w:hint="cs"/>
          <w:rtl/>
          <w:lang w:bidi="fa-IR"/>
        </w:rPr>
        <w:t xml:space="preserve"> </w:t>
      </w:r>
      <w:r w:rsidR="00F24EE1" w:rsidRPr="00C1025C">
        <w:rPr>
          <w:rFonts w:cs="B Nazanin" w:hint="cs"/>
          <w:rtl/>
          <w:lang w:bidi="fa-IR"/>
        </w:rPr>
        <w:t xml:space="preserve">دانشجویانی که </w:t>
      </w:r>
      <w:r w:rsidR="001B48FD" w:rsidRPr="00C1025C">
        <w:rPr>
          <w:rFonts w:cs="B Nazanin" w:hint="cs"/>
          <w:rtl/>
          <w:lang w:bidi="fa-IR"/>
        </w:rPr>
        <w:t>مایل به</w:t>
      </w:r>
      <w:r w:rsidR="00397529" w:rsidRPr="00C1025C">
        <w:rPr>
          <w:rFonts w:cs="B Nazanin" w:hint="cs"/>
          <w:rtl/>
          <w:lang w:bidi="fa-IR"/>
        </w:rPr>
        <w:t xml:space="preserve"> عضویت </w:t>
      </w:r>
      <w:r w:rsidR="001B48FD" w:rsidRPr="00C1025C">
        <w:rPr>
          <w:rFonts w:cs="B Nazanin" w:hint="cs"/>
          <w:rtl/>
          <w:lang w:bidi="fa-IR"/>
        </w:rPr>
        <w:t xml:space="preserve">در </w:t>
      </w:r>
      <w:r w:rsidR="00397529" w:rsidRPr="00C1025C">
        <w:rPr>
          <w:rFonts w:cs="B Nazanin" w:hint="cs"/>
          <w:rtl/>
          <w:lang w:bidi="fa-IR"/>
        </w:rPr>
        <w:t>این باشگاه</w:t>
      </w:r>
      <w:r w:rsidR="001B48FD" w:rsidRPr="00C1025C">
        <w:rPr>
          <w:rFonts w:cs="B Nazanin" w:hint="cs"/>
          <w:rtl/>
          <w:lang w:bidi="fa-IR"/>
        </w:rPr>
        <w:t xml:space="preserve"> باشند،</w:t>
      </w:r>
      <w:r w:rsidR="00397529" w:rsidRPr="00C1025C">
        <w:rPr>
          <w:rFonts w:cs="B Nazanin" w:hint="cs"/>
          <w:rtl/>
          <w:lang w:bidi="fa-IR"/>
        </w:rPr>
        <w:t xml:space="preserve"> می</w:t>
      </w:r>
      <w:r w:rsidR="00397529" w:rsidRPr="00C1025C">
        <w:rPr>
          <w:rFonts w:cs="B Nazanin"/>
          <w:rtl/>
          <w:lang w:bidi="fa-IR"/>
        </w:rPr>
        <w:softHyphen/>
      </w:r>
      <w:r w:rsidR="00F24EE1" w:rsidRPr="00C1025C">
        <w:rPr>
          <w:rFonts w:cs="B Nazanin" w:hint="cs"/>
          <w:rtl/>
          <w:lang w:bidi="fa-IR"/>
        </w:rPr>
        <w:t xml:space="preserve">توانند با </w:t>
      </w:r>
      <w:r w:rsidR="001473BB" w:rsidRPr="00C1025C">
        <w:rPr>
          <w:rFonts w:cs="B Nazanin" w:hint="cs"/>
          <w:rtl/>
          <w:lang w:bidi="fa-IR"/>
        </w:rPr>
        <w:t xml:space="preserve">توجه </w:t>
      </w:r>
      <w:r w:rsidR="00F24EE1" w:rsidRPr="00C1025C">
        <w:rPr>
          <w:rFonts w:cs="B Nazanin" w:hint="cs"/>
          <w:rtl/>
          <w:lang w:bidi="fa-IR"/>
        </w:rPr>
        <w:t xml:space="preserve">به </w:t>
      </w:r>
      <w:r w:rsidR="002E673A" w:rsidRPr="00C1025C">
        <w:rPr>
          <w:rFonts w:cs="B Nazanin" w:hint="cs"/>
          <w:rtl/>
          <w:lang w:bidi="fa-IR"/>
        </w:rPr>
        <w:t>شرح</w:t>
      </w:r>
      <w:r w:rsidR="00C1025C" w:rsidRPr="00C1025C">
        <w:rPr>
          <w:rFonts w:cs="B Nazanin"/>
          <w:rtl/>
          <w:lang w:bidi="fa-IR"/>
        </w:rPr>
        <w:t xml:space="preserve"> </w:t>
      </w:r>
      <w:r w:rsidR="0096248B" w:rsidRPr="00C1025C">
        <w:rPr>
          <w:rFonts w:cs="B Nazanin" w:hint="cs"/>
          <w:rtl/>
          <w:lang w:bidi="fa-IR"/>
        </w:rPr>
        <w:t>دستور</w:t>
      </w:r>
      <w:r w:rsidR="00F24EE1" w:rsidRPr="00C1025C">
        <w:rPr>
          <w:rFonts w:cs="B Nazanin" w:hint="cs"/>
          <w:rtl/>
          <w:lang w:bidi="fa-IR"/>
        </w:rPr>
        <w:t xml:space="preserve">العمل ذیل </w:t>
      </w:r>
      <w:r w:rsidR="00397529" w:rsidRPr="00C1025C">
        <w:rPr>
          <w:rFonts w:cs="B Nazanin" w:hint="cs"/>
          <w:rtl/>
          <w:lang w:bidi="fa-IR"/>
        </w:rPr>
        <w:t xml:space="preserve">و دارا بودن </w:t>
      </w:r>
      <w:r w:rsidR="002E673A" w:rsidRPr="00C1025C">
        <w:rPr>
          <w:rFonts w:cs="B Nazanin" w:hint="cs"/>
          <w:rtl/>
          <w:lang w:bidi="fa-IR"/>
        </w:rPr>
        <w:t xml:space="preserve">حداقل </w:t>
      </w:r>
      <w:r w:rsidR="00397529" w:rsidRPr="00C1025C">
        <w:rPr>
          <w:rFonts w:cs="B Nazanin" w:hint="cs"/>
          <w:rtl/>
          <w:lang w:bidi="fa-IR"/>
        </w:rPr>
        <w:t>یکی از شرایط عضویت</w:t>
      </w:r>
      <w:r w:rsidR="001B48FD" w:rsidRPr="00C1025C">
        <w:rPr>
          <w:rFonts w:cs="B Nazanin" w:hint="cs"/>
          <w:rtl/>
          <w:lang w:bidi="fa-IR"/>
        </w:rPr>
        <w:t xml:space="preserve"> در باشگاه</w:t>
      </w:r>
      <w:r w:rsidR="00397529" w:rsidRPr="00C1025C">
        <w:rPr>
          <w:rFonts w:cs="B Nazanin" w:hint="cs"/>
          <w:rtl/>
          <w:lang w:bidi="fa-IR"/>
        </w:rPr>
        <w:t>، فرم عضویت</w:t>
      </w:r>
      <w:r w:rsidR="00C80671">
        <w:rPr>
          <w:rFonts w:cs="B Nazanin" w:hint="cs"/>
          <w:rtl/>
          <w:lang w:bidi="fa-IR"/>
        </w:rPr>
        <w:t xml:space="preserve"> </w:t>
      </w:r>
      <w:r w:rsidR="00397529" w:rsidRPr="00C1025C">
        <w:rPr>
          <w:rFonts w:cs="B Nazanin" w:hint="cs"/>
          <w:rtl/>
          <w:lang w:bidi="fa-IR"/>
        </w:rPr>
        <w:t xml:space="preserve"> باشگاه</w:t>
      </w:r>
      <w:r w:rsidR="00F24EE1" w:rsidRPr="00C1025C">
        <w:rPr>
          <w:rFonts w:cs="B Nazanin" w:hint="cs"/>
          <w:rtl/>
          <w:lang w:bidi="fa-IR"/>
        </w:rPr>
        <w:t xml:space="preserve"> را</w:t>
      </w:r>
      <w:r w:rsidR="00C80671">
        <w:rPr>
          <w:rFonts w:cs="B Nazanin" w:hint="cs"/>
          <w:rtl/>
          <w:lang w:bidi="fa-IR"/>
        </w:rPr>
        <w:t xml:space="preserve"> از سایت </w:t>
      </w:r>
      <w:r w:rsidR="004103C2">
        <w:rPr>
          <w:rFonts w:cs="B Nazanin" w:hint="cs"/>
          <w:rtl/>
          <w:lang w:bidi="fa-IR"/>
        </w:rPr>
        <w:t>فرهنگیادا</w:t>
      </w:r>
      <w:r w:rsidR="00C80671">
        <w:rPr>
          <w:rFonts w:cs="B Nazanin" w:hint="cs"/>
          <w:rtl/>
          <w:lang w:bidi="fa-IR"/>
        </w:rPr>
        <w:t xml:space="preserve"> دریافت نمود</w:t>
      </w:r>
      <w:r>
        <w:rPr>
          <w:rFonts w:cs="B Nazanin" w:hint="cs"/>
          <w:rtl/>
          <w:lang w:bidi="fa-IR"/>
        </w:rPr>
        <w:t>ه</w:t>
      </w:r>
      <w:r w:rsidR="00C80671">
        <w:rPr>
          <w:rFonts w:cs="B Nazanin" w:hint="cs"/>
          <w:rtl/>
          <w:lang w:bidi="fa-IR"/>
        </w:rPr>
        <w:t xml:space="preserve">، </w:t>
      </w:r>
      <w:r w:rsidR="00F24EE1" w:rsidRPr="00C1025C">
        <w:rPr>
          <w:rFonts w:cs="B Nazanin" w:hint="cs"/>
          <w:rtl/>
          <w:lang w:bidi="fa-IR"/>
        </w:rPr>
        <w:t>همراه با مدارک</w:t>
      </w:r>
      <w:r w:rsidR="00913AAF" w:rsidRPr="00C1025C">
        <w:rPr>
          <w:rFonts w:cs="B Nazanin" w:hint="cs"/>
          <w:rtl/>
          <w:lang w:bidi="fa-IR"/>
        </w:rPr>
        <w:t xml:space="preserve"> مس</w:t>
      </w:r>
      <w:r w:rsidR="00627366" w:rsidRPr="00C1025C">
        <w:rPr>
          <w:rFonts w:cs="B Nazanin" w:hint="cs"/>
          <w:rtl/>
          <w:lang w:bidi="fa-IR"/>
        </w:rPr>
        <w:t>ت</w:t>
      </w:r>
      <w:r w:rsidR="00913AAF" w:rsidRPr="00C1025C">
        <w:rPr>
          <w:rFonts w:cs="B Nazanin" w:hint="cs"/>
          <w:rtl/>
          <w:lang w:bidi="fa-IR"/>
        </w:rPr>
        <w:t>ند</w:t>
      </w:r>
      <w:r w:rsidR="00C80671">
        <w:rPr>
          <w:rFonts w:cs="B Nazanin" w:hint="cs"/>
          <w:rtl/>
          <w:lang w:bidi="fa-IR"/>
        </w:rPr>
        <w:t xml:space="preserve"> تکمیل نموده</w:t>
      </w:r>
      <w:r w:rsidR="00F24EE1" w:rsidRPr="00C1025C">
        <w:rPr>
          <w:rFonts w:cs="B Nazanin" w:hint="cs"/>
          <w:rtl/>
          <w:lang w:bidi="fa-IR"/>
        </w:rPr>
        <w:t xml:space="preserve">، </w:t>
      </w:r>
      <w:r w:rsidR="00C80671">
        <w:rPr>
          <w:rFonts w:cs="B Nazanin" w:hint="cs"/>
          <w:rtl/>
          <w:lang w:bidi="fa-IR"/>
        </w:rPr>
        <w:t>در</w:t>
      </w:r>
      <w:r w:rsidR="004103C2">
        <w:rPr>
          <w:rFonts w:cs="B Nazanin" w:hint="cs"/>
          <w:rtl/>
          <w:lang w:bidi="fa-IR"/>
        </w:rPr>
        <w:t xml:space="preserve"> آن </w:t>
      </w:r>
      <w:r>
        <w:rPr>
          <w:rFonts w:cs="B Nazanin" w:hint="cs"/>
          <w:rtl/>
          <w:lang w:bidi="fa-IR"/>
        </w:rPr>
        <w:t xml:space="preserve">سایت بارگذاری نمایند تا </w:t>
      </w:r>
      <w:r w:rsidR="00F24EE1" w:rsidRPr="00C1025C">
        <w:rPr>
          <w:rFonts w:cs="B Nazanin" w:hint="cs"/>
          <w:rtl/>
          <w:lang w:bidi="fa-IR"/>
        </w:rPr>
        <w:t>پس از بررسی</w:t>
      </w:r>
      <w:r w:rsidR="009B0AE2" w:rsidRPr="00C1025C">
        <w:rPr>
          <w:rFonts w:cs="B Nazanin" w:hint="cs"/>
          <w:rtl/>
          <w:lang w:bidi="fa-IR"/>
        </w:rPr>
        <w:t xml:space="preserve"> و ارزیابی</w:t>
      </w:r>
      <w:r w:rsidR="00F24EE1" w:rsidRPr="00C1025C">
        <w:rPr>
          <w:rFonts w:cs="B Nazanin" w:hint="cs"/>
          <w:rtl/>
          <w:lang w:bidi="fa-IR"/>
        </w:rPr>
        <w:t xml:space="preserve">، </w:t>
      </w:r>
      <w:r w:rsidR="00681870" w:rsidRPr="00C1025C">
        <w:rPr>
          <w:rFonts w:cs="B Nazanin" w:hint="cs"/>
          <w:rtl/>
          <w:lang w:bidi="fa-IR"/>
        </w:rPr>
        <w:t xml:space="preserve">اقدام قانونی لازم در جهت </w:t>
      </w:r>
      <w:r w:rsidR="00C80671">
        <w:rPr>
          <w:rFonts w:cs="B Nazanin" w:hint="cs"/>
          <w:rtl/>
          <w:lang w:bidi="fa-IR"/>
        </w:rPr>
        <w:t>عضویت آنان</w:t>
      </w:r>
      <w:r w:rsidR="00681870" w:rsidRPr="00C1025C">
        <w:rPr>
          <w:rFonts w:cs="B Nazanin" w:hint="cs"/>
          <w:rtl/>
          <w:lang w:bidi="fa-IR"/>
        </w:rPr>
        <w:t xml:space="preserve"> معمول گردد.</w:t>
      </w:r>
      <w:r w:rsidR="00703BF6">
        <w:rPr>
          <w:rFonts w:cs="B Nazanin" w:hint="cs"/>
          <w:rtl/>
          <w:lang w:bidi="fa-IR"/>
        </w:rPr>
        <w:t xml:space="preserve"> </w:t>
      </w:r>
      <w:r w:rsidR="00703BF6" w:rsidRPr="00703BF6">
        <w:rPr>
          <w:rFonts w:cs="B Nazanin" w:hint="cs"/>
          <w:b/>
          <w:bCs/>
          <w:color w:val="FF0000"/>
          <w:rtl/>
          <w:lang w:bidi="fa-IR"/>
        </w:rPr>
        <w:t xml:space="preserve">تمام </w:t>
      </w:r>
      <w:r w:rsidR="009E5A26">
        <w:rPr>
          <w:rFonts w:cs="B Nazanin" w:hint="cs"/>
          <w:b/>
          <w:bCs/>
          <w:color w:val="FF0000"/>
          <w:rtl/>
          <w:lang w:bidi="fa-IR"/>
        </w:rPr>
        <w:t>دانشجویان اعم از آنانی که ق</w:t>
      </w:r>
      <w:r w:rsidR="00703BF6" w:rsidRPr="00703BF6">
        <w:rPr>
          <w:rFonts w:cs="B Nazanin" w:hint="cs"/>
          <w:b/>
          <w:bCs/>
          <w:color w:val="FF0000"/>
          <w:rtl/>
          <w:lang w:bidi="fa-IR"/>
        </w:rPr>
        <w:t>بلا فرم عضویت و مدارک مربوط را به معاونت پژوهشی ارسال نموده</w:t>
      </w:r>
      <w:r w:rsidR="00703BF6">
        <w:rPr>
          <w:rFonts w:cs="B Nazanin" w:hint="cs"/>
          <w:b/>
          <w:bCs/>
          <w:color w:val="FF0000"/>
          <w:rtl/>
          <w:lang w:bidi="fa-IR"/>
        </w:rPr>
        <w:t>‌اند و دانشجویانی که ق</w:t>
      </w:r>
      <w:r w:rsidR="00703BF6" w:rsidRPr="00703BF6">
        <w:rPr>
          <w:rFonts w:cs="B Nazanin" w:hint="cs"/>
          <w:b/>
          <w:bCs/>
          <w:color w:val="FF0000"/>
          <w:rtl/>
          <w:lang w:bidi="fa-IR"/>
        </w:rPr>
        <w:t xml:space="preserve">صد عضویت جدید را دارند، لازم است فرم عضویت را </w:t>
      </w:r>
      <w:r w:rsidR="004103C2">
        <w:rPr>
          <w:rFonts w:cs="B Nazanin" w:hint="cs"/>
          <w:b/>
          <w:bCs/>
          <w:color w:val="FF0000"/>
          <w:rtl/>
          <w:lang w:bidi="fa-IR"/>
        </w:rPr>
        <w:t xml:space="preserve"> از آن سایت </w:t>
      </w:r>
      <w:r w:rsidR="00703BF6" w:rsidRPr="00703BF6">
        <w:rPr>
          <w:rFonts w:cs="B Nazanin" w:hint="cs"/>
          <w:b/>
          <w:bCs/>
          <w:color w:val="FF0000"/>
          <w:rtl/>
          <w:lang w:bidi="fa-IR"/>
        </w:rPr>
        <w:t>دریافت نمایند و همراه با مدارک مست</w:t>
      </w:r>
      <w:r w:rsidR="00703BF6">
        <w:rPr>
          <w:rFonts w:cs="B Nazanin" w:hint="cs"/>
          <w:b/>
          <w:bCs/>
          <w:color w:val="FF0000"/>
          <w:rtl/>
          <w:lang w:bidi="fa-IR"/>
        </w:rPr>
        <w:t>ن</w:t>
      </w:r>
      <w:r w:rsidR="00703BF6" w:rsidRPr="00703BF6">
        <w:rPr>
          <w:rFonts w:cs="B Nazanin" w:hint="cs"/>
          <w:b/>
          <w:bCs/>
          <w:color w:val="FF0000"/>
          <w:rtl/>
          <w:lang w:bidi="fa-IR"/>
        </w:rPr>
        <w:t xml:space="preserve">د در سایت بارگذرای </w:t>
      </w:r>
      <w:r w:rsidR="00B56C2A">
        <w:rPr>
          <w:rFonts w:cs="B Nazanin" w:hint="cs"/>
          <w:b/>
          <w:bCs/>
          <w:color w:val="FF0000"/>
          <w:rtl/>
          <w:lang w:bidi="fa-IR"/>
        </w:rPr>
        <w:t>نمایند</w:t>
      </w:r>
      <w:r w:rsidR="00703BF6" w:rsidRPr="00703BF6">
        <w:rPr>
          <w:rFonts w:cs="B Nazanin" w:hint="cs"/>
          <w:b/>
          <w:bCs/>
          <w:color w:val="FF0000"/>
          <w:rtl/>
          <w:lang w:bidi="fa-IR"/>
        </w:rPr>
        <w:t>.</w:t>
      </w:r>
    </w:p>
    <w:p w:rsidR="005B7F4B" w:rsidRPr="00C1025C" w:rsidRDefault="001473BB" w:rsidP="001473BB">
      <w:pPr>
        <w:bidi/>
        <w:ind w:left="567"/>
        <w:jc w:val="both"/>
        <w:rPr>
          <w:rFonts w:cs="B Nazanin"/>
          <w:b/>
          <w:bCs/>
          <w:sz w:val="24"/>
          <w:szCs w:val="24"/>
          <w:lang w:bidi="fa-IR"/>
        </w:rPr>
      </w:pPr>
      <w:r w:rsidRPr="00C1025C">
        <w:rPr>
          <w:rFonts w:cs="B Nazanin" w:hint="cs"/>
          <w:b/>
          <w:bCs/>
          <w:sz w:val="24"/>
          <w:szCs w:val="24"/>
          <w:rtl/>
          <w:lang w:bidi="fa-IR"/>
        </w:rPr>
        <w:t xml:space="preserve">الف - </w:t>
      </w:r>
      <w:r w:rsidR="005B7F4B" w:rsidRPr="00C1025C">
        <w:rPr>
          <w:rFonts w:cs="B Nazanin" w:hint="cs"/>
          <w:b/>
          <w:bCs/>
          <w:sz w:val="24"/>
          <w:szCs w:val="24"/>
          <w:rtl/>
          <w:lang w:bidi="fa-IR"/>
        </w:rPr>
        <w:t>شرایط عضویت</w:t>
      </w:r>
    </w:p>
    <w:p w:rsidR="001473BB" w:rsidRPr="00C1025C" w:rsidRDefault="001473BB" w:rsidP="00AF28BC">
      <w:pPr>
        <w:pStyle w:val="NoSpacing"/>
        <w:bidi/>
        <w:ind w:left="426"/>
        <w:jc w:val="both"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اعضای باشگاه شامل دانشجو</w:t>
      </w:r>
      <w:r w:rsidRPr="00C1025C">
        <w:rPr>
          <w:rFonts w:cs="B Nazanin"/>
          <w:sz w:val="24"/>
          <w:szCs w:val="24"/>
          <w:rtl/>
          <w:lang w:bidi="fa-IR"/>
        </w:rPr>
        <w:softHyphen/>
      </w:r>
      <w:r w:rsidRPr="00C1025C">
        <w:rPr>
          <w:rFonts w:cs="B Nazanin" w:hint="cs"/>
          <w:sz w:val="24"/>
          <w:szCs w:val="24"/>
          <w:rtl/>
          <w:lang w:bidi="fa-IR"/>
        </w:rPr>
        <w:t>معلمانی خواه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>ن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د بود که در دانشگاه فرهنگیان مشغول به تحصیل هستند و حداقل دارای یکی از شرایط ذیل 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>هستند</w:t>
      </w:r>
      <w:r w:rsidR="00AF28BC" w:rsidRPr="00C1025C">
        <w:rPr>
          <w:rFonts w:cs="B Nazanin" w:hint="cs"/>
          <w:sz w:val="24"/>
          <w:szCs w:val="24"/>
          <w:rtl/>
          <w:lang w:bidi="fa-IR"/>
        </w:rPr>
        <w:t>.</w:t>
      </w:r>
    </w:p>
    <w:p w:rsidR="001473BB" w:rsidRPr="00C1025C" w:rsidRDefault="001473BB" w:rsidP="000E5470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 دانشجویانی که دارای رتبۀ 100</w:t>
      </w:r>
      <w:r w:rsidR="000E5470">
        <w:rPr>
          <w:rFonts w:cs="B Nazanin" w:hint="cs"/>
          <w:sz w:val="24"/>
          <w:szCs w:val="24"/>
          <w:rtl/>
          <w:lang w:bidi="fa-IR"/>
        </w:rPr>
        <w:t>0</w:t>
      </w:r>
      <w:r w:rsidRPr="00C1025C">
        <w:rPr>
          <w:rFonts w:cs="B Nazanin" w:hint="cs"/>
          <w:sz w:val="24"/>
          <w:szCs w:val="24"/>
          <w:rtl/>
          <w:lang w:bidi="fa-IR"/>
        </w:rPr>
        <w:t>-1 در کنکور سراسری</w:t>
      </w:r>
      <w:r w:rsidR="000E5470">
        <w:rPr>
          <w:rFonts w:cs="B Nazanin" w:hint="cs"/>
          <w:sz w:val="24"/>
          <w:szCs w:val="24"/>
          <w:rtl/>
          <w:lang w:bidi="fa-IR"/>
        </w:rPr>
        <w:t xml:space="preserve"> سازمان سنجش باشند( بدون احتساب سهمیه و با معیار رتبه کل).</w:t>
      </w:r>
    </w:p>
    <w:p w:rsidR="001473BB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میانگین معدل آن</w:t>
      </w:r>
      <w:r w:rsidRPr="00C1025C">
        <w:rPr>
          <w:rFonts w:cs="B Nazanin"/>
          <w:sz w:val="24"/>
          <w:szCs w:val="24"/>
          <w:rtl/>
          <w:lang w:bidi="fa-IR"/>
        </w:rPr>
        <w:softHyphen/>
      </w:r>
      <w:r w:rsidRPr="00C1025C">
        <w:rPr>
          <w:rFonts w:cs="B Nazanin" w:hint="cs"/>
          <w:sz w:val="24"/>
          <w:szCs w:val="24"/>
          <w:rtl/>
          <w:lang w:bidi="fa-IR"/>
        </w:rPr>
        <w:t>ها هنگام تحصیل در دانشگاه فرهنگیان از 19 به بالا باشد.</w:t>
      </w:r>
    </w:p>
    <w:p w:rsidR="00F53262" w:rsidRPr="00C1025C" w:rsidRDefault="001C14DE" w:rsidP="00F53262">
      <w:pPr>
        <w:pStyle w:val="NoSpacing"/>
        <w:bidi/>
        <w:ind w:left="927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1.2. </w:t>
      </w:r>
      <w:r w:rsidR="00F53262">
        <w:rPr>
          <w:rFonts w:cs="B Nazanin" w:hint="cs"/>
          <w:sz w:val="24"/>
          <w:szCs w:val="24"/>
          <w:rtl/>
          <w:lang w:bidi="fa-IR"/>
        </w:rPr>
        <w:t xml:space="preserve">  </w:t>
      </w:r>
      <w:r w:rsidR="005624A2">
        <w:rPr>
          <w:rFonts w:cs="B Nazanin" w:hint="cs"/>
          <w:sz w:val="24"/>
          <w:szCs w:val="24"/>
          <w:rtl/>
          <w:lang w:bidi="fa-IR"/>
        </w:rPr>
        <w:t xml:space="preserve">نمره </w:t>
      </w:r>
      <w:r w:rsidR="00F53262">
        <w:rPr>
          <w:rFonts w:cs="B Nazanin" w:hint="cs"/>
          <w:sz w:val="24"/>
          <w:szCs w:val="24"/>
          <w:rtl/>
          <w:lang w:bidi="fa-IR"/>
        </w:rPr>
        <w:t>معیار</w:t>
      </w:r>
      <w:r w:rsidR="005624A2">
        <w:rPr>
          <w:rFonts w:cs="B Nazanin" w:hint="cs"/>
          <w:sz w:val="24"/>
          <w:szCs w:val="24"/>
          <w:rtl/>
          <w:lang w:bidi="fa-IR"/>
        </w:rPr>
        <w:t xml:space="preserve"> معدل</w:t>
      </w:r>
      <w:r w:rsidR="00F53262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برای </w:t>
      </w:r>
      <w:r w:rsidR="00F53262">
        <w:rPr>
          <w:rFonts w:cs="B Nazanin" w:hint="cs"/>
          <w:sz w:val="24"/>
          <w:szCs w:val="24"/>
          <w:rtl/>
          <w:lang w:bidi="fa-IR"/>
        </w:rPr>
        <w:t>دانشجویان علوم پایه 18 به بالا می باشد.</w:t>
      </w:r>
    </w:p>
    <w:p w:rsidR="001473BB" w:rsidRDefault="001473BB" w:rsidP="009B3331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در المپیادها</w:t>
      </w:r>
      <w:r w:rsidR="00C1025C" w:rsidRPr="00C1025C">
        <w:rPr>
          <w:rFonts w:cs="B Nazanin"/>
          <w:sz w:val="24"/>
          <w:szCs w:val="24"/>
          <w:lang w:bidi="fa-IR"/>
        </w:rPr>
        <w:t xml:space="preserve"> </w:t>
      </w:r>
      <w:r w:rsidR="00274610" w:rsidRPr="00C1025C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C1025C" w:rsidRPr="00C1025C">
        <w:rPr>
          <w:rFonts w:cs="B Nazanin" w:hint="cs"/>
          <w:sz w:val="24"/>
          <w:szCs w:val="24"/>
          <w:rtl/>
          <w:lang w:bidi="fa-IR"/>
        </w:rPr>
        <w:t>جشنواره‌های</w:t>
      </w:r>
      <w:r w:rsidR="00C1025C" w:rsidRPr="00C1025C">
        <w:rPr>
          <w:rFonts w:cs="B Nazanin"/>
          <w:sz w:val="24"/>
          <w:szCs w:val="24"/>
          <w:lang w:bidi="fa-IR"/>
        </w:rPr>
        <w:t xml:space="preserve"> </w:t>
      </w:r>
      <w:r w:rsidRPr="00C1025C">
        <w:rPr>
          <w:rFonts w:cs="B Nazanin" w:hint="cs"/>
          <w:sz w:val="24"/>
          <w:szCs w:val="24"/>
          <w:rtl/>
          <w:lang w:bidi="fa-IR"/>
        </w:rPr>
        <w:t>علمی (کشوری و خارج از کشور</w:t>
      </w:r>
      <w:r w:rsidR="00C1025C" w:rsidRPr="00C1025C">
        <w:rPr>
          <w:rFonts w:cs="B Nazanin"/>
          <w:sz w:val="24"/>
          <w:szCs w:val="24"/>
          <w:rtl/>
          <w:lang w:bidi="fa-IR"/>
        </w:rPr>
        <w:t xml:space="preserve">) </w:t>
      </w:r>
      <w:r w:rsidR="00C1025C" w:rsidRPr="00C1025C">
        <w:rPr>
          <w:rFonts w:cs="B Nazanin" w:hint="cs"/>
          <w:sz w:val="24"/>
          <w:szCs w:val="24"/>
          <w:rtl/>
          <w:lang w:bidi="fa-IR"/>
        </w:rPr>
        <w:t>دارای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1025C" w:rsidRPr="00C1025C">
        <w:rPr>
          <w:rFonts w:cs="B Nazanin" w:hint="cs"/>
          <w:sz w:val="24"/>
          <w:szCs w:val="24"/>
          <w:rtl/>
          <w:lang w:bidi="fa-IR"/>
        </w:rPr>
        <w:t>رتبۀ</w:t>
      </w:r>
      <w:r w:rsidR="00C1025C" w:rsidRPr="00C1025C">
        <w:rPr>
          <w:rFonts w:cs="B Nazanin"/>
          <w:sz w:val="24"/>
          <w:szCs w:val="24"/>
          <w:rtl/>
          <w:lang w:bidi="fa-IR"/>
        </w:rPr>
        <w:t xml:space="preserve"> </w:t>
      </w:r>
      <w:r w:rsidR="009B3331">
        <w:rPr>
          <w:rFonts w:cs="B Nazanin" w:hint="cs"/>
          <w:sz w:val="24"/>
          <w:szCs w:val="24"/>
          <w:rtl/>
          <w:lang w:bidi="fa-IR"/>
        </w:rPr>
        <w:t>10</w:t>
      </w:r>
      <w:r w:rsidRPr="00C1025C">
        <w:rPr>
          <w:rFonts w:cs="B Nazanin" w:hint="cs"/>
          <w:sz w:val="24"/>
          <w:szCs w:val="24"/>
          <w:rtl/>
          <w:lang w:bidi="fa-IR"/>
        </w:rPr>
        <w:t>-</w:t>
      </w:r>
      <w:r w:rsidR="008F4663" w:rsidRPr="00C1025C">
        <w:rPr>
          <w:rFonts w:cs="B Nazanin"/>
          <w:sz w:val="24"/>
          <w:szCs w:val="24"/>
          <w:lang w:bidi="fa-IR"/>
        </w:rPr>
        <w:t xml:space="preserve"> </w:t>
      </w:r>
      <w:r w:rsidRPr="00C1025C">
        <w:rPr>
          <w:rFonts w:cs="B Nazanin" w:hint="cs"/>
          <w:sz w:val="24"/>
          <w:szCs w:val="24"/>
          <w:rtl/>
          <w:lang w:bidi="fa-IR"/>
        </w:rPr>
        <w:t>1 هستند.</w:t>
      </w:r>
    </w:p>
    <w:p w:rsidR="007B20E4" w:rsidRDefault="007B20E4" w:rsidP="007B20E4">
      <w:pPr>
        <w:pStyle w:val="NoSpacing"/>
        <w:bidi/>
        <w:ind w:left="927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1.3. </w:t>
      </w: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>دانشجویان رشته هنر که در مسابقات فرهنگی و هنری  و دانشجویان رشته تربیت بدنی که در مسابقات و المپیادهای ورزشی دارای رتبه10-1 هستند، مشمول بند 3 می‌گردند.</w:t>
      </w:r>
    </w:p>
    <w:p w:rsidR="001473BB" w:rsidRPr="00C1025C" w:rsidRDefault="001473BB" w:rsidP="007B20E4">
      <w:pPr>
        <w:pStyle w:val="NoSpacing"/>
        <w:bidi/>
        <w:ind w:left="927"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حداقل دارای یک جلد کتاب منتشر شده </w:t>
      </w:r>
      <w:r w:rsidR="009579C3" w:rsidRPr="00C1025C">
        <w:rPr>
          <w:rFonts w:cs="B Nazanin" w:hint="cs"/>
          <w:sz w:val="24"/>
          <w:szCs w:val="24"/>
          <w:rtl/>
          <w:lang w:bidi="fa-IR"/>
        </w:rPr>
        <w:t xml:space="preserve">از انتشارات معتبر </w:t>
      </w:r>
      <w:r w:rsidRPr="00C1025C">
        <w:rPr>
          <w:rFonts w:cs="B Nazanin" w:hint="cs"/>
          <w:sz w:val="24"/>
          <w:szCs w:val="24"/>
          <w:rtl/>
          <w:lang w:bidi="fa-IR"/>
        </w:rPr>
        <w:t>هستند.</w:t>
      </w:r>
    </w:p>
    <w:p w:rsidR="001473BB" w:rsidRPr="00C1025C" w:rsidRDefault="001473BB" w:rsidP="009B3331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حداقل دارای </w:t>
      </w:r>
      <w:r w:rsidR="00D04ACD" w:rsidRPr="00C1025C">
        <w:rPr>
          <w:rFonts w:cs="B Nazanin" w:hint="cs"/>
          <w:sz w:val="24"/>
          <w:szCs w:val="24"/>
          <w:rtl/>
          <w:lang w:bidi="fa-IR"/>
        </w:rPr>
        <w:t>یک</w:t>
      </w:r>
      <w:r w:rsidR="00C1025C" w:rsidRPr="00C1025C">
        <w:rPr>
          <w:rFonts w:cs="B Nazanin"/>
          <w:sz w:val="24"/>
          <w:szCs w:val="24"/>
          <w:rtl/>
          <w:lang w:bidi="fa-IR"/>
        </w:rPr>
        <w:t xml:space="preserve"> </w:t>
      </w:r>
      <w:r w:rsidRPr="00C1025C">
        <w:rPr>
          <w:rFonts w:cs="B Nazanin" w:hint="cs"/>
          <w:sz w:val="24"/>
          <w:szCs w:val="24"/>
          <w:rtl/>
          <w:lang w:bidi="fa-IR"/>
        </w:rPr>
        <w:t>مقاله</w:t>
      </w:r>
      <w:r w:rsidR="00C1025C" w:rsidRPr="00C1025C">
        <w:rPr>
          <w:rFonts w:cs="B Nazanin"/>
          <w:sz w:val="24"/>
          <w:szCs w:val="24"/>
          <w:rtl/>
          <w:lang w:bidi="fa-IR"/>
        </w:rPr>
        <w:t xml:space="preserve"> </w:t>
      </w:r>
      <w:r w:rsidR="00455622" w:rsidRPr="00C1025C">
        <w:rPr>
          <w:rFonts w:cs="B Nazanin" w:hint="cs"/>
          <w:sz w:val="24"/>
          <w:szCs w:val="24"/>
          <w:rtl/>
          <w:lang w:bidi="fa-IR"/>
        </w:rPr>
        <w:t xml:space="preserve">علمی 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در نشریات </w:t>
      </w:r>
      <w:r w:rsidR="00D04ACD" w:rsidRPr="00C1025C">
        <w:rPr>
          <w:rFonts w:cs="B Nazanin" w:hint="cs"/>
          <w:sz w:val="24"/>
          <w:szCs w:val="24"/>
          <w:rtl/>
          <w:lang w:bidi="fa-IR"/>
        </w:rPr>
        <w:t>علمی</w:t>
      </w:r>
      <w:r w:rsidR="009B3331">
        <w:rPr>
          <w:rFonts w:cs="B Nazanin" w:hint="cs"/>
          <w:sz w:val="24"/>
          <w:szCs w:val="24"/>
          <w:rtl/>
          <w:lang w:bidi="fa-IR"/>
        </w:rPr>
        <w:t xml:space="preserve"> یا همایش</w:t>
      </w:r>
      <w:r w:rsidR="009B3331">
        <w:rPr>
          <w:rFonts w:cs="B Nazanin" w:hint="cs"/>
          <w:sz w:val="24"/>
          <w:szCs w:val="24"/>
          <w:rtl/>
          <w:lang w:bidi="fa-IR"/>
        </w:rPr>
        <w:softHyphen/>
        <w:t>های معتبر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 باشند.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حداقل دارای یک طرح پژوهشی تصویب شده یا به انجام رسیده باشند.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صاحب اختراع یا اکتشاف به ثبت رسیده و </w:t>
      </w:r>
      <w:r w:rsidR="00C1025C" w:rsidRPr="00C1025C">
        <w:rPr>
          <w:rFonts w:cs="B Nazanin" w:hint="cs"/>
          <w:sz w:val="24"/>
          <w:szCs w:val="24"/>
          <w:rtl/>
          <w:lang w:bidi="fa-IR"/>
        </w:rPr>
        <w:t>تأیید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 شده توسط مراجع ذی</w:t>
      </w:r>
      <w:r w:rsidRPr="00C1025C">
        <w:rPr>
          <w:rFonts w:cs="B Nazanin"/>
          <w:sz w:val="24"/>
          <w:szCs w:val="24"/>
          <w:rtl/>
          <w:lang w:bidi="fa-IR"/>
        </w:rPr>
        <w:softHyphen/>
      </w:r>
      <w:r w:rsidRPr="00C1025C">
        <w:rPr>
          <w:rFonts w:cs="B Nazanin" w:hint="cs"/>
          <w:sz w:val="24"/>
          <w:szCs w:val="24"/>
          <w:rtl/>
          <w:lang w:bidi="fa-IR"/>
        </w:rPr>
        <w:t>صلاح باشند.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در پروژه تولید نرم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افزار همکاری و نقش داشته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اند و نرم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افزار تولیدی آن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ها به ثبت رسیده است.</w:t>
      </w:r>
    </w:p>
    <w:p w:rsidR="001473BB" w:rsidRPr="00C1025C" w:rsidRDefault="001473BB" w:rsidP="00627366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حداقل </w:t>
      </w:r>
      <w:r w:rsidR="00627366" w:rsidRPr="00C1025C">
        <w:rPr>
          <w:rFonts w:cs="B Nazanin" w:hint="cs"/>
          <w:sz w:val="24"/>
          <w:szCs w:val="24"/>
          <w:rtl/>
          <w:lang w:bidi="fa-IR"/>
        </w:rPr>
        <w:t>50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 امتیاز از فرم امتیاز دانشجو معلمان پژوهشگر را </w:t>
      </w:r>
      <w:r w:rsidR="00C1025C" w:rsidRPr="00C1025C">
        <w:rPr>
          <w:rFonts w:cs="B Nazanin"/>
          <w:sz w:val="24"/>
          <w:szCs w:val="24"/>
          <w:rtl/>
          <w:lang w:bidi="fa-IR"/>
        </w:rPr>
        <w:t>(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 xml:space="preserve">فرم </w:t>
      </w:r>
      <w:r w:rsidRPr="00C1025C">
        <w:rPr>
          <w:rFonts w:cs="B Nazanin" w:hint="cs"/>
          <w:sz w:val="24"/>
          <w:szCs w:val="24"/>
          <w:rtl/>
          <w:lang w:bidi="fa-IR"/>
        </w:rPr>
        <w:t>مربوط به برگزیدگان</w:t>
      </w:r>
      <w:r w:rsidR="00C1025C" w:rsidRPr="00C1025C">
        <w:rPr>
          <w:rFonts w:cs="B Nazanin"/>
          <w:sz w:val="24"/>
          <w:szCs w:val="24"/>
          <w:rtl/>
          <w:lang w:bidi="fa-IR"/>
        </w:rPr>
        <w:t xml:space="preserve"> 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 xml:space="preserve">دانشجومعلم </w:t>
      </w:r>
      <w:r w:rsidRPr="00C1025C">
        <w:rPr>
          <w:rFonts w:cs="B Nazanin" w:hint="cs"/>
          <w:sz w:val="24"/>
          <w:szCs w:val="24"/>
          <w:rtl/>
          <w:lang w:bidi="fa-IR"/>
        </w:rPr>
        <w:t>هفته پژوهش) کسب نمایند.</w:t>
      </w:r>
    </w:p>
    <w:p w:rsidR="00C80671" w:rsidRPr="005B6C41" w:rsidRDefault="001D6B9B" w:rsidP="00D96BFD">
      <w:pPr>
        <w:pStyle w:val="ListParagraph"/>
        <w:numPr>
          <w:ilvl w:val="0"/>
          <w:numId w:val="1"/>
        </w:numPr>
        <w:bidi/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دانشجویانی که عضو بنیاد</w:t>
      </w:r>
      <w:r w:rsidR="003F22C5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ملی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نخبگان</w:t>
      </w:r>
      <w:r w:rsidR="00FB01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کشور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باشند.</w:t>
      </w:r>
    </w:p>
    <w:p w:rsidR="005B6C41" w:rsidRPr="00C1025C" w:rsidRDefault="005B6C41" w:rsidP="005B6C41">
      <w:pPr>
        <w:bidi/>
      </w:pPr>
    </w:p>
    <w:p w:rsidR="00B71E33" w:rsidRPr="00B71E33" w:rsidRDefault="006F3276" w:rsidP="00B71E33">
      <w:pPr>
        <w:pStyle w:val="ListParagraph"/>
        <w:bidi/>
        <w:ind w:left="927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ب- شیوۀ</w:t>
      </w:r>
      <w:r w:rsidR="00397529"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عضویت</w:t>
      </w:r>
      <w:r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باشگاه</w:t>
      </w:r>
    </w:p>
    <w:p w:rsidR="00B71E33" w:rsidRDefault="004103C2" w:rsidP="00B71E33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دریافت فرم عضویت از سایت فرهنگیادا</w:t>
      </w:r>
    </w:p>
    <w:p w:rsidR="001A1CA8" w:rsidRDefault="00184D26" w:rsidP="00B71E33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کامل</w:t>
      </w:r>
      <w:r w:rsidR="006A587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کردن فرم عضویت باشگاه</w:t>
      </w:r>
      <w:r w:rsidR="00243F6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1A1CA8" w:rsidRDefault="001A1CA8" w:rsidP="00B56C2A">
      <w:pPr>
        <w:pStyle w:val="ListParagraph"/>
        <w:numPr>
          <w:ilvl w:val="1"/>
          <w:numId w:val="3"/>
        </w:numPr>
        <w:bidi/>
        <w:jc w:val="lowKashida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</w:pPr>
      <w:r w:rsidRPr="00E0500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فرم عضویت باید تنها در برنامه (</w:t>
      </w:r>
      <w:r w:rsidR="00C80671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  <w:t>2007</w:t>
      </w:r>
      <w:r w:rsidR="00B56C2A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C80671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  <w:t xml:space="preserve"> </w:t>
      </w:r>
      <w:r w:rsidRPr="00E0500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  <w:t>word</w:t>
      </w:r>
      <w:r w:rsidRPr="00E0500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)</w:t>
      </w:r>
      <w:r w:rsidRPr="00E0500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  <w:t xml:space="preserve"> </w:t>
      </w:r>
      <w:r w:rsidRPr="00E0500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تکمیل گردیده و در قالب ( </w:t>
      </w:r>
      <w:r w:rsidRPr="00E0500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  <w:t>word</w:t>
      </w:r>
      <w:r w:rsidRPr="00E0500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)</w:t>
      </w:r>
      <w:r w:rsidR="00B56C2A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ارسال گردد</w:t>
      </w:r>
      <w:r w:rsidRPr="00E0500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.  به درخواست افرادی که فرم را تحت فرمت</w:t>
      </w:r>
      <w:r w:rsidRPr="00E0500E">
        <w:rPr>
          <w:rFonts w:ascii="Times New Roman" w:eastAsia="Times New Roman" w:hAnsi="Times New Roman" w:cs="B Nazanin" w:hint="eastAsia"/>
          <w:b/>
          <w:bCs/>
          <w:color w:val="FF0000"/>
          <w:sz w:val="24"/>
          <w:szCs w:val="24"/>
          <w:rtl/>
          <w:lang w:bidi="fa-IR"/>
        </w:rPr>
        <w:t>‌های دیگر ارسال کنند ترتیب اثر داده نخواهد شد.</w:t>
      </w:r>
    </w:p>
    <w:p w:rsidR="007A28C7" w:rsidRDefault="007A28C7" w:rsidP="007A28C7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دانشجویان لازم است، بخش</w:t>
      </w:r>
      <w:r>
        <w:rPr>
          <w:rFonts w:ascii="Times New Roman" w:eastAsia="Times New Roman" w:hAnsi="Times New Roman" w:cs="B Nazanin" w:hint="eastAsia"/>
          <w:b/>
          <w:bCs/>
          <w:color w:val="FF0000"/>
          <w:sz w:val="24"/>
          <w:szCs w:val="24"/>
          <w:rtl/>
          <w:lang w:bidi="fa-IR"/>
        </w:rPr>
        <w:t>‌های هر بند</w:t>
      </w: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فرم عضویت</w:t>
      </w:r>
      <w:r>
        <w:rPr>
          <w:rFonts w:ascii="Times New Roman" w:eastAsia="Times New Roman" w:hAnsi="Times New Roman" w:cs="B Nazanin" w:hint="eastAsia"/>
          <w:b/>
          <w:bCs/>
          <w:color w:val="FF0000"/>
          <w:sz w:val="24"/>
          <w:szCs w:val="24"/>
          <w:rtl/>
          <w:lang w:bidi="fa-IR"/>
        </w:rPr>
        <w:t xml:space="preserve"> را که مشمول آن می</w:t>
      </w: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‌گردند،تکمیل نموده، </w:t>
      </w:r>
      <w:r w:rsidRPr="00670F26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بندهای دیگر را که مشمول نیستند، از فرم عضویت حذف نمایند</w:t>
      </w: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.</w:t>
      </w:r>
    </w:p>
    <w:p w:rsidR="001C14DE" w:rsidRDefault="001C14DE" w:rsidP="001C14DE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قرار دادن عکس در محل الصاق آن در فرم عضویت الزامی است.</w:t>
      </w:r>
    </w:p>
    <w:p w:rsidR="00D96BFD" w:rsidRDefault="00D96BFD" w:rsidP="001C14DE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دانشجویان باید پس از تکمیل فرم عضویت، آن را در </w:t>
      </w:r>
      <w:r w:rsidR="001C14D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پوشه مستندات و مدارک قرار داده، پوشه را در حالت فشرده(</w:t>
      </w:r>
      <w:r w:rsidR="001C14DE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  <w:t>zip</w:t>
      </w:r>
      <w:r w:rsidR="001C14D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)</w:t>
      </w: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0D1A52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و به نام خود،</w:t>
      </w:r>
      <w:r w:rsidR="00B56C2A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در سایت بارگذ</w:t>
      </w:r>
      <w:r w:rsidR="001C14D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اری </w:t>
      </w:r>
      <w:r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نمایند.</w:t>
      </w:r>
    </w:p>
    <w:p w:rsidR="00B71E33" w:rsidRPr="00404534" w:rsidRDefault="00404534" w:rsidP="00404534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40453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اسکن مدارک</w:t>
      </w:r>
    </w:p>
    <w:p w:rsidR="00397529" w:rsidRDefault="001B48FD" w:rsidP="007A28C7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</w:pPr>
      <w:r w:rsidRPr="007A28C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ضمیمه نمودن</w:t>
      </w:r>
      <w:r w:rsidR="00C1025C" w:rsidRPr="007A28C7"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397529" w:rsidRPr="007A28C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مدارک مربوط به هربند</w:t>
      </w:r>
      <w:r w:rsidR="00184D26" w:rsidRPr="007A28C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ِ</w:t>
      </w:r>
      <w:r w:rsidR="00397529" w:rsidRPr="007A28C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913AAF" w:rsidRPr="007A28C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شرایط عضویت</w:t>
      </w:r>
      <w:r w:rsidR="007A28C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، الزامی است</w:t>
      </w:r>
      <w:r w:rsidR="00C80671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و </w:t>
      </w:r>
      <w:r w:rsidR="00103DB6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به درخواست</w:t>
      </w:r>
      <w:r w:rsidR="00103DB6">
        <w:rPr>
          <w:rFonts w:ascii="Times New Roman" w:eastAsia="Times New Roman" w:hAnsi="Times New Roman" w:cs="B Nazanin" w:hint="eastAsia"/>
          <w:b/>
          <w:bCs/>
          <w:color w:val="FF0000"/>
          <w:sz w:val="24"/>
          <w:szCs w:val="24"/>
          <w:rtl/>
          <w:lang w:bidi="fa-IR"/>
        </w:rPr>
        <w:t>‌</w:t>
      </w:r>
      <w:r w:rsidR="00C80671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های بدون مد</w:t>
      </w:r>
      <w:r w:rsidR="001C14D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ا</w:t>
      </w:r>
      <w:r w:rsidR="00C80671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رک استنادی، ترتیب اثر داده نخواهد شد.</w:t>
      </w:r>
    </w:p>
    <w:p w:rsidR="007A28C7" w:rsidRPr="007A28C7" w:rsidRDefault="007A28C7" w:rsidP="007A28C7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</w:pPr>
      <w:r w:rsidRPr="00E0500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به درخواست‌</w:t>
      </w:r>
      <w:r w:rsidRPr="00E0500E">
        <w:rPr>
          <w:rFonts w:ascii="Times New Roman" w:eastAsia="Times New Roman" w:hAnsi="Times New Roman" w:cs="B Nazanin" w:hint="eastAsia"/>
          <w:b/>
          <w:bCs/>
          <w:color w:val="FF0000"/>
          <w:sz w:val="24"/>
          <w:szCs w:val="24"/>
          <w:rtl/>
          <w:lang w:bidi="fa-IR"/>
        </w:rPr>
        <w:t>هایی که</w:t>
      </w:r>
      <w:r w:rsidRPr="00E0500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هر بخش از </w:t>
      </w:r>
      <w:r w:rsidRPr="00E0500E">
        <w:rPr>
          <w:rFonts w:ascii="Times New Roman" w:eastAsia="Times New Roman" w:hAnsi="Times New Roman" w:cs="B Nazanin" w:hint="eastAsia"/>
          <w:b/>
          <w:bCs/>
          <w:color w:val="FF0000"/>
          <w:sz w:val="24"/>
          <w:szCs w:val="24"/>
          <w:rtl/>
          <w:lang w:bidi="fa-IR"/>
        </w:rPr>
        <w:t xml:space="preserve"> فرم عضویت</w:t>
      </w:r>
      <w:r w:rsidRPr="00E0500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 و مستندات آن ناقص باشد، ترتیب اثر داده نخواهد شد.</w:t>
      </w:r>
    </w:p>
    <w:p w:rsidR="00397529" w:rsidRPr="00F53262" w:rsidRDefault="00397529" w:rsidP="004103C2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lang w:bidi="fa-IR"/>
        </w:rPr>
      </w:pPr>
      <w:r w:rsidRPr="00F53262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دانشجویان</w:t>
      </w:r>
      <w:r w:rsidR="00D96BFD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،</w:t>
      </w:r>
      <w:r w:rsidRPr="00F53262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لازم است مدارک </w:t>
      </w:r>
      <w:r w:rsidR="00B71E33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و مس</w:t>
      </w:r>
      <w:r w:rsidR="005E3620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ت</w:t>
      </w:r>
      <w:r w:rsidR="00B71E33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ندات </w:t>
      </w:r>
      <w:r w:rsidRPr="00F53262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مربوط به هر</w:t>
      </w:r>
      <w:r w:rsidR="00D96BFD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F53262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بند</w:t>
      </w:r>
      <w:r w:rsidR="00F53262" w:rsidRPr="00F53262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فرم عضویت را  اسکن نموده </w:t>
      </w:r>
      <w:r w:rsidR="00F53262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( با کیفیت </w:t>
      </w:r>
      <w:r w:rsidR="00D96BFD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خوانا</w:t>
      </w:r>
      <w:r w:rsidR="00F53262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)</w:t>
      </w:r>
      <w:r w:rsidR="00F53262" w:rsidRPr="00F53262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و </w:t>
      </w:r>
      <w:r w:rsidR="00103DB6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F53262" w:rsidRPr="00C80671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به ترتیب</w:t>
      </w:r>
      <w:r w:rsidR="00D96BFD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</w:t>
      </w:r>
      <w:r w:rsidR="00F53262" w:rsidRPr="00C80671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بندها</w:t>
      </w:r>
      <w:r w:rsidR="00502180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ی مربوط </w:t>
      </w:r>
      <w:r w:rsidR="00680714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،</w:t>
      </w:r>
      <w:r w:rsidR="001C14DE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</w:t>
      </w:r>
      <w:r w:rsidR="00B71E33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در پوشه های جداگانه </w:t>
      </w:r>
      <w:r w:rsidR="005E3620">
        <w:rPr>
          <w:rFonts w:ascii="Times New Roman" w:eastAsia="Times New Roman" w:hAnsi="Times New Roman" w:cs="Times New Roma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–</w:t>
      </w:r>
      <w:r w:rsidR="005E3620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پوشه</w:t>
      </w:r>
      <w:r w:rsidR="005E3620">
        <w:rPr>
          <w:rFonts w:ascii="Times New Roman" w:eastAsia="Times New Roman" w:hAnsi="Times New Roman" w:cs="B Nazanin" w:hint="eastAsia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‌</w:t>
      </w:r>
      <w:r w:rsidR="005E3620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ها باید</w:t>
      </w:r>
      <w:r w:rsidR="00B71E33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با عنوان  بند مربوط  نام</w:t>
      </w:r>
      <w:r w:rsidR="00B71E33">
        <w:rPr>
          <w:rFonts w:ascii="Times New Roman" w:eastAsia="Times New Roman" w:hAnsi="Times New Roman" w:cs="B Nazanin" w:hint="eastAsia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‌</w:t>
      </w:r>
      <w:r w:rsidR="00B71E33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گذاری شده</w:t>
      </w:r>
      <w:r w:rsidR="005E3620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باشد</w:t>
      </w:r>
      <w:r w:rsidR="00A61569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-</w:t>
      </w:r>
      <w:r w:rsidR="001C14DE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</w:t>
      </w:r>
      <w:r w:rsidR="00A61569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</w:t>
      </w:r>
      <w:r w:rsidR="00B71E33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قرار داده</w:t>
      </w:r>
      <w:r w:rsidR="00680714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،</w:t>
      </w:r>
      <w:r w:rsidR="00680714" w:rsidRPr="00680714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</w:t>
      </w:r>
      <w:r w:rsidR="00680714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همراه با فرم  تکمیل شده عضویت،</w:t>
      </w:r>
      <w:r w:rsidR="00B71E33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 در قالب فشر</w:t>
      </w:r>
      <w:r w:rsidR="00036B95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د</w:t>
      </w:r>
      <w:r w:rsidR="00B71E33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ه</w:t>
      </w:r>
      <w:r w:rsidR="00680714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(</w:t>
      </w:r>
      <w:r w:rsidR="00680714">
        <w:rPr>
          <w:rFonts w:ascii="Times New Roman" w:eastAsia="Times New Roman" w:hAnsi="Times New Roman" w:cs="B Nazanin"/>
          <w:b/>
          <w:bCs/>
          <w:i/>
          <w:iCs/>
          <w:color w:val="FF0000"/>
          <w:sz w:val="24"/>
          <w:szCs w:val="24"/>
          <w:u w:val="single"/>
          <w:lang w:bidi="fa-IR"/>
        </w:rPr>
        <w:t>zip</w:t>
      </w:r>
      <w:r w:rsidR="00680714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)، به نام خود،</w:t>
      </w:r>
      <w:r w:rsidR="00D96BFD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در سایت</w:t>
      </w:r>
      <w:r w:rsidR="004103C2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فرهنگیادا </w:t>
      </w:r>
      <w:r w:rsidR="00680714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 xml:space="preserve"> </w:t>
      </w:r>
      <w:r w:rsidR="00B71E33">
        <w:rPr>
          <w:rFonts w:ascii="Times New Roman" w:eastAsia="Times New Roman" w:hAnsi="Times New Roman" w:cs="B Nazanin" w:hint="cs"/>
          <w:b/>
          <w:bCs/>
          <w:i/>
          <w:iCs/>
          <w:color w:val="FF0000"/>
          <w:sz w:val="24"/>
          <w:szCs w:val="24"/>
          <w:u w:val="single"/>
          <w:rtl/>
          <w:lang w:bidi="fa-IR"/>
        </w:rPr>
        <w:t>بارگذاری نمایند.</w:t>
      </w:r>
    </w:p>
    <w:p w:rsidR="00982C5E" w:rsidRDefault="009B0AE2" w:rsidP="00897776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علاوه بر ا</w:t>
      </w:r>
      <w:r w:rsidR="006273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سکن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مدارک و مستندات هر بند، </w:t>
      </w:r>
      <w:r w:rsidR="00982C5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صفحه روی جلد و صفحه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شناسه (</w:t>
      </w:r>
      <w:r w:rsidR="00982C5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مشخصات) کتاب</w:t>
      </w:r>
      <w:r w:rsidR="0068071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صفحه نخست آن</w:t>
      </w:r>
      <w:r w:rsidR="00982C5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 صفحه روی جلد مجله و نشریات و صفحه اول مقاله باید در است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نادات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مربوط به کتاب و مقاله اسکن گرد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0C07C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اسکن مدارک </w:t>
      </w:r>
      <w:r w:rsidR="00C8067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باید </w:t>
      </w:r>
      <w:r w:rsidR="0089777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صرفاً دارای کیفیت( </w:t>
      </w:r>
      <w:r w:rsidR="00897776">
        <w:rPr>
          <w:rFonts w:ascii="Times New Roman" w:eastAsia="Times New Roman" w:hAnsi="Times New Roman" w:cs="B Nazanin"/>
          <w:sz w:val="24"/>
          <w:szCs w:val="24"/>
          <w:lang w:bidi="fa-IR"/>
        </w:rPr>
        <w:t>72 DPI</w:t>
      </w:r>
      <w:r w:rsidR="0089777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</w:t>
      </w:r>
      <w:r w:rsidR="000C07C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باشد </w:t>
      </w:r>
      <w:r w:rsidR="004103C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تا خوانا</w:t>
      </w:r>
      <w:r w:rsidR="0089777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="000C07C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قابل چاپ</w:t>
      </w:r>
      <w:r w:rsidR="0089777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ارسال</w:t>
      </w:r>
      <w:r w:rsidR="000C07C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باشد.</w:t>
      </w:r>
    </w:p>
    <w:p w:rsidR="00464002" w:rsidRPr="00C1025C" w:rsidRDefault="00464002" w:rsidP="00464002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 آنجا که ارتباط با اعضای باشگاه مداوم خواهد بود، دانشجویان لازم است ایمیل، شماره همراه و ثابت خود را در فرم عضویت وارد نمایند و خصوصاً ایمیلی را وارد کنند که فعال است و به طور مداوم آن را بازبینی می نمایند.</w:t>
      </w:r>
    </w:p>
    <w:p w:rsidR="00397529" w:rsidRPr="00C1025C" w:rsidRDefault="00397529" w:rsidP="007A28C7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 xml:space="preserve">معاونت پژوهشی بعد از بررسی مدارک،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تأ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د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یا رد عضویت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اولیه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متقاضیان را به 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اطلاع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پرد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س‌ها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مراکز مربوط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خواهند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رساند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پس از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تأس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س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فعالیت رسمی باشگاه حسب مقررات مربوط 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برای </w:t>
      </w:r>
      <w:r w:rsidR="00DD14F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پذیرفته</w:t>
      </w:r>
      <w:r w:rsidR="00DD14F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شدگان باشگاه،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کارت عضویت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2B3F4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صادر خواهد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کرد</w:t>
      </w:r>
      <w:r w:rsidR="002B3F4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6F3276" w:rsidRPr="00C1025C" w:rsidRDefault="006F3276" w:rsidP="007A28C7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مراحل بعدی از دانشجویان عضو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جهت شرکت در همایش</w:t>
      </w:r>
      <w:r w:rsidR="009B0AE2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کارگاه</w:t>
      </w:r>
      <w:r w:rsidR="009B0AE2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 آموزشی و پژوهشی</w:t>
      </w:r>
      <w:r w:rsidR="00AB12B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</w:r>
      <w:r w:rsidR="002B3F4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فعالیت</w:t>
      </w:r>
      <w:r w:rsidR="002B3F48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پژوهشی</w:t>
      </w:r>
      <w:r w:rsidR="009B0AE2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کاربردی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دعوت به عمل خواهد آمد.</w:t>
      </w:r>
    </w:p>
    <w:p w:rsidR="00C1025C" w:rsidRPr="00C1025C" w:rsidRDefault="00627366" w:rsidP="00670F26">
      <w:p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آدرس پست الکترونیک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موقت</w:t>
      </w:r>
      <w:r w:rsidR="00DD14F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2679D5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«</w:t>
      </w:r>
      <w:r w:rsidR="002679D5"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باشگاه مجازی دانشجومعلمان پژوهشگر دانشگاه فرهنگیان</w:t>
      </w:r>
      <w:r w:rsidR="002679D5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»</w:t>
      </w:r>
      <w:hyperlink r:id="rId9" w:history="1">
        <w:r w:rsidR="00DD14FC" w:rsidRPr="00C1025C">
          <w:rPr>
            <w:rStyle w:val="Hyperlink"/>
            <w:rFonts w:ascii="Times New Roman" w:eastAsia="Times New Roman" w:hAnsi="Times New Roman" w:cs="B Nazanin"/>
            <w:color w:val="auto"/>
            <w:sz w:val="24"/>
            <w:szCs w:val="24"/>
            <w:lang w:bidi="fa-IR"/>
          </w:rPr>
          <w:t>farbash@cfu.ac.ir</w:t>
        </w:r>
      </w:hyperlink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باشد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دانشجو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ان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توانند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ا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ده‌ها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سؤالات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خود را از طریق این آدرس مطرح </w:t>
      </w:r>
      <w:r w:rsidR="00670F2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کنند.</w:t>
      </w:r>
    </w:p>
    <w:sectPr w:rsidR="00C1025C" w:rsidRPr="00C102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CCB" w:rsidRDefault="00C05CCB" w:rsidP="00AF37B2">
      <w:pPr>
        <w:spacing w:after="0" w:line="240" w:lineRule="auto"/>
      </w:pPr>
      <w:r>
        <w:separator/>
      </w:r>
    </w:p>
  </w:endnote>
  <w:endnote w:type="continuationSeparator" w:id="0">
    <w:p w:rsidR="00C05CCB" w:rsidRDefault="00C05CCB" w:rsidP="00AF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5C" w:rsidRDefault="00C102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9159395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37B2" w:rsidRDefault="00AF37B2" w:rsidP="00AF37B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0E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F37B2" w:rsidRDefault="00AF37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5C" w:rsidRDefault="00C10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CCB" w:rsidRDefault="00C05CCB" w:rsidP="00AF37B2">
      <w:pPr>
        <w:spacing w:after="0" w:line="240" w:lineRule="auto"/>
      </w:pPr>
      <w:r>
        <w:separator/>
      </w:r>
    </w:p>
  </w:footnote>
  <w:footnote w:type="continuationSeparator" w:id="0">
    <w:p w:rsidR="00C05CCB" w:rsidRDefault="00C05CCB" w:rsidP="00AF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5C" w:rsidRDefault="00C102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5C" w:rsidRDefault="00C102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5C" w:rsidRDefault="00C102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106"/>
    <w:multiLevelType w:val="multilevel"/>
    <w:tmpl w:val="8D2AE5C4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decimal"/>
      <w:isLgl/>
      <w:lvlText w:val="%1.%2.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440"/>
      </w:pPr>
      <w:rPr>
        <w:rFonts w:hint="default"/>
      </w:rPr>
    </w:lvl>
  </w:abstractNum>
  <w:abstractNum w:abstractNumId="1">
    <w:nsid w:val="58CE27D4"/>
    <w:multiLevelType w:val="hybridMultilevel"/>
    <w:tmpl w:val="83F4A99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F07E9"/>
    <w:multiLevelType w:val="multilevel"/>
    <w:tmpl w:val="6F6ABE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>
    <w:nsid w:val="63667EF1"/>
    <w:multiLevelType w:val="hybridMultilevel"/>
    <w:tmpl w:val="8988A378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E1"/>
    <w:rsid w:val="000108EC"/>
    <w:rsid w:val="00016BDF"/>
    <w:rsid w:val="00036B95"/>
    <w:rsid w:val="00072C3C"/>
    <w:rsid w:val="0009239B"/>
    <w:rsid w:val="000C07C8"/>
    <w:rsid w:val="000C5FF8"/>
    <w:rsid w:val="000D1A52"/>
    <w:rsid w:val="000E5470"/>
    <w:rsid w:val="00103DB6"/>
    <w:rsid w:val="00106727"/>
    <w:rsid w:val="0012148D"/>
    <w:rsid w:val="001473BB"/>
    <w:rsid w:val="00184D26"/>
    <w:rsid w:val="00186E98"/>
    <w:rsid w:val="00194CC4"/>
    <w:rsid w:val="00196DCF"/>
    <w:rsid w:val="001A1CA8"/>
    <w:rsid w:val="001B48FD"/>
    <w:rsid w:val="001B7766"/>
    <w:rsid w:val="001C14DE"/>
    <w:rsid w:val="001D6B9B"/>
    <w:rsid w:val="00205633"/>
    <w:rsid w:val="00243F67"/>
    <w:rsid w:val="002679D5"/>
    <w:rsid w:val="00274610"/>
    <w:rsid w:val="002812DF"/>
    <w:rsid w:val="00285A73"/>
    <w:rsid w:val="002B1498"/>
    <w:rsid w:val="002B3F48"/>
    <w:rsid w:val="002C4764"/>
    <w:rsid w:val="002D492F"/>
    <w:rsid w:val="002E3EB9"/>
    <w:rsid w:val="002E673A"/>
    <w:rsid w:val="00314E34"/>
    <w:rsid w:val="0035608F"/>
    <w:rsid w:val="00397529"/>
    <w:rsid w:val="003F22C5"/>
    <w:rsid w:val="00400676"/>
    <w:rsid w:val="00404534"/>
    <w:rsid w:val="004103C2"/>
    <w:rsid w:val="00455622"/>
    <w:rsid w:val="00464002"/>
    <w:rsid w:val="004706F9"/>
    <w:rsid w:val="004A2EC0"/>
    <w:rsid w:val="004B67F0"/>
    <w:rsid w:val="004F3202"/>
    <w:rsid w:val="00502180"/>
    <w:rsid w:val="005624A2"/>
    <w:rsid w:val="00571AAD"/>
    <w:rsid w:val="005B6C41"/>
    <w:rsid w:val="005B7F4B"/>
    <w:rsid w:val="005E3620"/>
    <w:rsid w:val="00625B6E"/>
    <w:rsid w:val="00627366"/>
    <w:rsid w:val="00670F26"/>
    <w:rsid w:val="00680714"/>
    <w:rsid w:val="00681870"/>
    <w:rsid w:val="006A5872"/>
    <w:rsid w:val="006A771B"/>
    <w:rsid w:val="006D0E7A"/>
    <w:rsid w:val="006F3276"/>
    <w:rsid w:val="00703BF6"/>
    <w:rsid w:val="00740E42"/>
    <w:rsid w:val="007A28C7"/>
    <w:rsid w:val="007B20E4"/>
    <w:rsid w:val="007C6950"/>
    <w:rsid w:val="007D2A19"/>
    <w:rsid w:val="008130F7"/>
    <w:rsid w:val="00841B5F"/>
    <w:rsid w:val="00842DDE"/>
    <w:rsid w:val="00860C5D"/>
    <w:rsid w:val="00897776"/>
    <w:rsid w:val="008F4663"/>
    <w:rsid w:val="00913AAF"/>
    <w:rsid w:val="00926B46"/>
    <w:rsid w:val="009579C3"/>
    <w:rsid w:val="0096248B"/>
    <w:rsid w:val="0098030B"/>
    <w:rsid w:val="00982C5E"/>
    <w:rsid w:val="00983213"/>
    <w:rsid w:val="009B0AE2"/>
    <w:rsid w:val="009B3331"/>
    <w:rsid w:val="009D5022"/>
    <w:rsid w:val="009E02DE"/>
    <w:rsid w:val="009E5A26"/>
    <w:rsid w:val="00A05916"/>
    <w:rsid w:val="00A61569"/>
    <w:rsid w:val="00AB12B8"/>
    <w:rsid w:val="00AF28BC"/>
    <w:rsid w:val="00AF37B2"/>
    <w:rsid w:val="00B05E48"/>
    <w:rsid w:val="00B56C2A"/>
    <w:rsid w:val="00B71E33"/>
    <w:rsid w:val="00B7608E"/>
    <w:rsid w:val="00C05CCB"/>
    <w:rsid w:val="00C1025C"/>
    <w:rsid w:val="00C80671"/>
    <w:rsid w:val="00CF2728"/>
    <w:rsid w:val="00D04ACD"/>
    <w:rsid w:val="00D125C0"/>
    <w:rsid w:val="00D4293C"/>
    <w:rsid w:val="00D464E7"/>
    <w:rsid w:val="00D95287"/>
    <w:rsid w:val="00D96BFD"/>
    <w:rsid w:val="00DD14FC"/>
    <w:rsid w:val="00DD5A6E"/>
    <w:rsid w:val="00DF69BC"/>
    <w:rsid w:val="00E0500E"/>
    <w:rsid w:val="00E054B6"/>
    <w:rsid w:val="00E47B93"/>
    <w:rsid w:val="00EB4788"/>
    <w:rsid w:val="00EE112D"/>
    <w:rsid w:val="00F24EE1"/>
    <w:rsid w:val="00F53262"/>
    <w:rsid w:val="00F54554"/>
    <w:rsid w:val="00FA75AA"/>
    <w:rsid w:val="00FB018E"/>
    <w:rsid w:val="00FB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F4B"/>
    <w:pPr>
      <w:ind w:left="720"/>
      <w:contextualSpacing/>
    </w:pPr>
  </w:style>
  <w:style w:type="paragraph" w:styleId="NoSpacing">
    <w:name w:val="No Spacing"/>
    <w:uiPriority w:val="1"/>
    <w:qFormat/>
    <w:rsid w:val="001473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1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B2"/>
  </w:style>
  <w:style w:type="paragraph" w:styleId="Footer">
    <w:name w:val="footer"/>
    <w:basedOn w:val="Normal"/>
    <w:link w:val="Foot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F4B"/>
    <w:pPr>
      <w:ind w:left="720"/>
      <w:contextualSpacing/>
    </w:pPr>
  </w:style>
  <w:style w:type="paragraph" w:styleId="NoSpacing">
    <w:name w:val="No Spacing"/>
    <w:uiPriority w:val="1"/>
    <w:qFormat/>
    <w:rsid w:val="001473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1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B2"/>
  </w:style>
  <w:style w:type="paragraph" w:styleId="Footer">
    <w:name w:val="footer"/>
    <w:basedOn w:val="Normal"/>
    <w:link w:val="Foot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rbash@cfu.ac.i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67E1F-BF92-4AB8-BA1D-A08682A6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Dehghani</dc:creator>
  <cp:lastModifiedBy>Hadi Dehghani</cp:lastModifiedBy>
  <cp:revision>29</cp:revision>
  <cp:lastPrinted>2015-02-10T08:08:00Z</cp:lastPrinted>
  <dcterms:created xsi:type="dcterms:W3CDTF">2015-02-10T06:24:00Z</dcterms:created>
  <dcterms:modified xsi:type="dcterms:W3CDTF">2015-03-02T06:53:00Z</dcterms:modified>
</cp:coreProperties>
</file>