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E5695" w14:textId="395977D3" w:rsidR="00D8299E" w:rsidRDefault="00D8299E" w:rsidP="00EF1E63">
      <w:pPr>
        <w:pStyle w:val="ListParagraph"/>
        <w:bidi/>
        <w:spacing w:line="480" w:lineRule="auto"/>
        <w:ind w:left="780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مقررات عمومی برگزاری رشته های ورزشی همگانی مجازی </w:t>
      </w:r>
      <w:bookmarkStart w:id="0" w:name="_GoBack"/>
      <w:bookmarkEnd w:id="0"/>
    </w:p>
    <w:p w14:paraId="3E9E5696" w14:textId="77777777" w:rsidR="00D8299E" w:rsidRDefault="00D8299E" w:rsidP="00163BBF">
      <w:pPr>
        <w:pStyle w:val="ListParagraph"/>
        <w:bidi/>
        <w:spacing w:line="480" w:lineRule="auto"/>
        <w:ind w:left="780"/>
        <w:jc w:val="both"/>
        <w:rPr>
          <w:rFonts w:cs="B Nazanin"/>
          <w:b/>
          <w:bCs/>
          <w:lang w:bidi="fa-IR"/>
        </w:rPr>
      </w:pPr>
      <w:r>
        <w:rPr>
          <w:rFonts w:cs="B Titr" w:hint="cs"/>
          <w:rtl/>
          <w:lang w:bidi="fa-IR"/>
        </w:rPr>
        <w:t xml:space="preserve"> </w:t>
      </w:r>
    </w:p>
    <w:p w14:paraId="3E9E5697" w14:textId="77777777" w:rsidR="00D8299E" w:rsidRPr="00D8299E" w:rsidRDefault="00D8299E" w:rsidP="00163BBF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rFonts w:cs="B Nazanin"/>
          <w:b/>
          <w:bCs/>
          <w:rtl/>
          <w:lang w:bidi="fa-IR"/>
        </w:rPr>
      </w:pPr>
      <w:r w:rsidRPr="00D8299E">
        <w:rPr>
          <w:rFonts w:cs="B Nazanin" w:hint="cs"/>
          <w:b/>
          <w:bCs/>
          <w:rtl/>
          <w:lang w:bidi="fa-IR"/>
        </w:rPr>
        <w:t>حضور کلیه شرکت کنندگان تابع قوانین و مقررات  آیین نامه مسابقات می باشد.</w:t>
      </w:r>
    </w:p>
    <w:p w14:paraId="3E9E5698" w14:textId="77777777" w:rsidR="00D8299E" w:rsidRPr="00D8299E" w:rsidRDefault="00D8299E" w:rsidP="00163BBF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rFonts w:cs="B Nazanin"/>
          <w:b/>
          <w:bCs/>
          <w:lang w:bidi="fa-IR"/>
        </w:rPr>
      </w:pPr>
      <w:r w:rsidRPr="00D8299E">
        <w:rPr>
          <w:rFonts w:cs="B Nazanin" w:hint="cs"/>
          <w:b/>
          <w:bCs/>
          <w:rtl/>
          <w:lang w:bidi="fa-IR"/>
        </w:rPr>
        <w:t>رعایت شئونات اسلامی و احترام به قوانین و مقررات الزامی است.</w:t>
      </w:r>
    </w:p>
    <w:p w14:paraId="3E9E5699" w14:textId="77777777" w:rsidR="00D8299E" w:rsidRPr="00D8299E" w:rsidRDefault="00D8299E" w:rsidP="00163BBF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rFonts w:cs="B Nazanin"/>
          <w:b/>
          <w:bCs/>
          <w:lang w:bidi="fa-IR"/>
        </w:rPr>
      </w:pPr>
      <w:r w:rsidRPr="00D8299E">
        <w:rPr>
          <w:rFonts w:cs="B Nazanin" w:hint="cs"/>
          <w:b/>
          <w:bCs/>
          <w:rtl/>
          <w:lang w:bidi="fa-IR"/>
        </w:rPr>
        <w:t>پوشش شرکت کنندکان باید منطبق بر موازین اخلاقی جامعه باشد.</w:t>
      </w:r>
    </w:p>
    <w:p w14:paraId="3E9E569A" w14:textId="77777777" w:rsidR="00D8299E" w:rsidRDefault="00D8299E" w:rsidP="00163BBF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rFonts w:cs="B Titr"/>
          <w:lang w:bidi="fa-IR"/>
        </w:rPr>
      </w:pPr>
      <w:r w:rsidRPr="00D8299E">
        <w:rPr>
          <w:rFonts w:cs="B Nazanin" w:hint="cs"/>
          <w:b/>
          <w:bCs/>
          <w:rtl/>
          <w:lang w:bidi="fa-IR"/>
        </w:rPr>
        <w:t>ارائه تصویر کارت بیمه ورزشی، گواهی سلامت، شناسنامه، کارت ملی، کارت دانشجویی معتبر یا گواهی اشتغال به تحصیل عکس دار الزامی است</w:t>
      </w:r>
      <w:r>
        <w:rPr>
          <w:rFonts w:cs="B Titr" w:hint="cs"/>
          <w:rtl/>
          <w:lang w:bidi="fa-IR"/>
        </w:rPr>
        <w:t>.</w:t>
      </w:r>
    </w:p>
    <w:p w14:paraId="3E9E569B" w14:textId="77777777" w:rsidR="00D8299E" w:rsidRPr="00D8299E" w:rsidRDefault="00D8299E" w:rsidP="00163BBF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rFonts w:cs="B Titr"/>
          <w:lang w:bidi="fa-IR"/>
        </w:rPr>
      </w:pPr>
      <w:r>
        <w:rPr>
          <w:rFonts w:cs="B Nazanin" w:hint="cs"/>
          <w:b/>
          <w:bCs/>
          <w:rtl/>
          <w:lang w:bidi="fa-IR"/>
        </w:rPr>
        <w:t>رشته شطرنج بصورت(برخط) آنلاین برگزار می شود.</w:t>
      </w:r>
    </w:p>
    <w:p w14:paraId="3E9E569C" w14:textId="77777777" w:rsidR="00D8299E" w:rsidRPr="00D8299E" w:rsidRDefault="00D8299E" w:rsidP="00163BBF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rFonts w:cs="B Titr"/>
          <w:lang w:bidi="fa-IR"/>
        </w:rPr>
      </w:pPr>
      <w:r>
        <w:rPr>
          <w:rFonts w:cs="B Nazanin" w:hint="cs"/>
          <w:b/>
          <w:bCs/>
          <w:rtl/>
          <w:lang w:bidi="fa-IR"/>
        </w:rPr>
        <w:t>در رشته های آمادگی جسمانی، دوچرخه سواری، تنیس روی میز و دارت توسط شرکت کنندگان فیلمبرداری شده و تا تاریخ درج شده در بخشنامه ضمن ارسال ویدئو ها به مسئولین تربیت بدنی پردیس /مرکز مربوطه (به تفکیک جنسیت) و اخذ تائیدیه سپس می توانند به مسئولین اجرایی هر رشته که شماره تماس آنها در آیین نامه درج گردیده است ارسال نمایند.</w:t>
      </w:r>
    </w:p>
    <w:p w14:paraId="3E9E569D" w14:textId="77777777" w:rsidR="00D8299E" w:rsidRPr="00D8299E" w:rsidRDefault="00D8299E" w:rsidP="00163BBF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rFonts w:cs="B Titr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به نفرات برتر بر اساس اعلام انجمن های مربوطه جوایزی اهدا خواهد شد.</w:t>
      </w:r>
    </w:p>
    <w:p w14:paraId="3E9E569E" w14:textId="77777777" w:rsidR="00D8299E" w:rsidRPr="00D8299E" w:rsidRDefault="00D8299E" w:rsidP="00163BBF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rFonts w:cs="B Titr"/>
          <w:lang w:bidi="fa-IR"/>
        </w:rPr>
      </w:pPr>
      <w:r>
        <w:rPr>
          <w:rFonts w:cs="B Nazanin" w:hint="cs"/>
          <w:b/>
          <w:bCs/>
          <w:rtl/>
          <w:lang w:bidi="fa-IR"/>
        </w:rPr>
        <w:t>زمان برگزاری مسابقات شطرنج روز 21 آذر 1399 می باشد.</w:t>
      </w:r>
    </w:p>
    <w:p w14:paraId="3E9E569F" w14:textId="77777777" w:rsidR="00D8299E" w:rsidRDefault="00D8299E" w:rsidP="00D8299E">
      <w:pPr>
        <w:pStyle w:val="ListParagraph"/>
        <w:bidi/>
        <w:jc w:val="both"/>
        <w:rPr>
          <w:rFonts w:cs="B Titr"/>
          <w:lang w:bidi="fa-IR"/>
        </w:rPr>
      </w:pPr>
    </w:p>
    <w:p w14:paraId="3E9E56A0" w14:textId="77777777" w:rsidR="00BD4317" w:rsidRDefault="00EF1E63"/>
    <w:sectPr w:rsidR="00BD4317" w:rsidSect="00163BBF">
      <w:pgSz w:w="12240" w:h="15840"/>
      <w:pgMar w:top="1440" w:right="1440" w:bottom="1440" w:left="144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clip_image001"/>
      </v:shape>
    </w:pict>
  </w:numPicBullet>
  <w:abstractNum w:abstractNumId="0" w15:restartNumberingAfterBreak="0">
    <w:nsid w:val="65D2770B"/>
    <w:multiLevelType w:val="hybridMultilevel"/>
    <w:tmpl w:val="5054F6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C2085"/>
    <w:multiLevelType w:val="hybridMultilevel"/>
    <w:tmpl w:val="9E2ED52C"/>
    <w:lvl w:ilvl="0" w:tplc="040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9E"/>
    <w:rsid w:val="00163BBF"/>
    <w:rsid w:val="004C7764"/>
    <w:rsid w:val="00BA5128"/>
    <w:rsid w:val="00D8299E"/>
    <w:rsid w:val="00E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E5695"/>
  <w15:chartTrackingRefBased/>
  <w15:docId w15:val="{4441ABC1-98E2-4CBC-8EC6-B629712A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99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USER</cp:lastModifiedBy>
  <cp:revision>4</cp:revision>
  <dcterms:created xsi:type="dcterms:W3CDTF">2020-11-28T10:00:00Z</dcterms:created>
  <dcterms:modified xsi:type="dcterms:W3CDTF">2020-12-06T13:43:00Z</dcterms:modified>
</cp:coreProperties>
</file>